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孙子故里·惠民文创大赛参赛者</w:t>
      </w: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承诺人（参赛者）在充分知晓并自愿接受</w:t>
      </w:r>
      <w:r>
        <w:rPr>
          <w:rFonts w:hint="eastAsia" w:ascii="仿宋_GB2312" w:hAnsi="仿宋_GB2312" w:eastAsia="仿宋_GB2312" w:cs="仿宋_GB2312"/>
          <w:sz w:val="32"/>
          <w:szCs w:val="32"/>
          <w:lang w:val="en-US" w:eastAsia="zh-CN"/>
        </w:rPr>
        <w:t>2021孙子故里·惠民文创大赛</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文创</w:t>
      </w:r>
      <w:r>
        <w:rPr>
          <w:rFonts w:hint="eastAsia" w:ascii="仿宋_GB2312" w:hAnsi="仿宋_GB2312" w:eastAsia="仿宋_GB2312" w:cs="仿宋_GB2312"/>
          <w:sz w:val="32"/>
          <w:szCs w:val="32"/>
        </w:rPr>
        <w:t>大赛”）的相关作品征集要求的前提下，谨做出以下承诺：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一、参赛者保证对参赛作品拥有充分、完全、排他的知识产权，不侵犯任何他人的专利、著作权、商标权及其他知识产权；如发生侵权行为，与主办单位、协办单位和承办单位无关。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本次</w:t>
      </w:r>
      <w:r>
        <w:rPr>
          <w:rFonts w:hint="eastAsia" w:ascii="仿宋_GB2312" w:hAnsi="仿宋_GB2312" w:eastAsia="仿宋_GB2312" w:cs="仿宋_GB2312"/>
          <w:sz w:val="32"/>
          <w:szCs w:val="32"/>
          <w:lang w:eastAsia="zh-CN"/>
        </w:rPr>
        <w:t>文创</w:t>
      </w:r>
      <w:r>
        <w:rPr>
          <w:rFonts w:hint="eastAsia" w:ascii="仿宋_GB2312" w:hAnsi="仿宋_GB2312" w:eastAsia="仿宋_GB2312" w:cs="仿宋_GB2312"/>
          <w:sz w:val="32"/>
          <w:szCs w:val="32"/>
        </w:rPr>
        <w:t>大赛系参赛者自愿参加，参赛者同意免费授予大赛执委会对参赛作品具有发表、放映、出版、宣传及展览的权力，并享有优先使用权及购买权。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参赛者严格遵守本次</w:t>
      </w:r>
      <w:r>
        <w:rPr>
          <w:rFonts w:hint="eastAsia" w:ascii="仿宋_GB2312" w:hAnsi="仿宋_GB2312" w:eastAsia="仿宋_GB2312" w:cs="仿宋_GB2312"/>
          <w:sz w:val="32"/>
          <w:szCs w:val="32"/>
          <w:lang w:eastAsia="zh-CN"/>
        </w:rPr>
        <w:t>文创</w:t>
      </w:r>
      <w:r>
        <w:rPr>
          <w:rFonts w:hint="eastAsia" w:ascii="仿宋_GB2312" w:hAnsi="仿宋_GB2312" w:eastAsia="仿宋_GB2312" w:cs="仿宋_GB2312"/>
          <w:sz w:val="32"/>
          <w:szCs w:val="32"/>
        </w:rPr>
        <w:t>大赛规则，如因参赛作品的权利瑕疵或其内容虚假、非法、不正当，或任何其他不合理原因而产生法律纠纷的，参赛者自行承担法律后果，并赔偿大赛执委会因此产生的一切损失。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四、参赛者为个体、团队、单位等形式不限，进行报名。身份证号登记主创负责人身份证号码。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五、参赛者承诺，大赛组委会推荐的交易方，在版权交易过程中享有优先购买权。作品一旦被采用，参赛者同意与采用单位（机构）签订相关合作协议</w:t>
      </w:r>
      <w:r>
        <w:rPr>
          <w:rFonts w:hint="eastAsia" w:ascii="仿宋_GB2312" w:hAnsi="仿宋_GB2312" w:eastAsia="仿宋_GB2312" w:cs="仿宋_GB2312"/>
          <w:color w:val="auto"/>
          <w:sz w:val="32"/>
          <w:szCs w:val="32"/>
        </w:rPr>
        <w:t>，对其版权使用权、生产销售分成等进行明确。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六、凡获奖优秀作品，大赛执委会将协助获奖者进行成果转化，与相关单位（机构）进行签约落地。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任何由于黑客攻击、计算机病毒侵入或发作，或因政府管制而造成的暂时性关闭等因素影响本次竞赛正常进行的不可抗力，而造成参赛者个人资料泄露、丢失、被盗用或被篡改等，大赛组委会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八、参赛者了解并同意，本次</w:t>
      </w:r>
      <w:r>
        <w:rPr>
          <w:rFonts w:hint="eastAsia" w:ascii="仿宋_GB2312" w:hAnsi="仿宋_GB2312" w:eastAsia="仿宋_GB2312" w:cs="仿宋_GB2312"/>
          <w:sz w:val="32"/>
          <w:szCs w:val="32"/>
          <w:lang w:eastAsia="zh-CN"/>
        </w:rPr>
        <w:t>文创</w:t>
      </w:r>
      <w:r>
        <w:rPr>
          <w:rFonts w:hint="eastAsia" w:ascii="仿宋_GB2312" w:hAnsi="仿宋_GB2312" w:eastAsia="仿宋_GB2312" w:cs="仿宋_GB2312"/>
          <w:sz w:val="32"/>
          <w:szCs w:val="32"/>
        </w:rPr>
        <w:t>大赛的网站</w:t>
      </w:r>
      <w:r>
        <w:rPr>
          <w:rFonts w:hint="eastAsia" w:ascii="仿宋_GB2312" w:hAnsi="仿宋_GB2312" w:eastAsia="仿宋_GB2312" w:cs="仿宋_GB2312"/>
          <w:color w:val="auto"/>
          <w:sz w:val="32"/>
          <w:szCs w:val="32"/>
        </w:rPr>
        <w:t>可能因执委会及其他合作方或相关电信部门的互联网软硬件设备故</w:t>
      </w:r>
      <w:r>
        <w:rPr>
          <w:rFonts w:hint="eastAsia" w:ascii="仿宋_GB2312" w:hAnsi="仿宋_GB2312" w:eastAsia="仿宋_GB2312" w:cs="仿宋_GB2312"/>
          <w:sz w:val="32"/>
          <w:szCs w:val="32"/>
        </w:rPr>
        <w:t>障、失灵、及人为操作疏忽致使全部或部分中断、延迟、遗漏、误导，或造成资料传输或储存上的错误，或遭第三人侵入系统篡改、伪造编造资料等，大赛执委会不承担任何责任。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九、参赛者自愿接受本须知条款的约束，本须知之条款以及其修改权、更新权及最终解释权均属大赛执委会。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承诺人（参赛者）签字：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17382"/>
    <w:rsid w:val="23855C7E"/>
    <w:rsid w:val="26912C02"/>
    <w:rsid w:val="4E376D31"/>
    <w:rsid w:val="70CB0755"/>
    <w:rsid w:val="7656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5">
    <w:name w:val="FollowedHyperlink"/>
    <w:basedOn w:val="4"/>
    <w:qFormat/>
    <w:uiPriority w:val="0"/>
    <w:rPr>
      <w:rFonts w:hint="eastAsia" w:ascii="微软雅黑" w:hAnsi="微软雅黑" w:eastAsia="微软雅黑" w:cs="微软雅黑"/>
      <w:color w:val="666666"/>
      <w:u w:val="none"/>
    </w:rPr>
  </w:style>
  <w:style w:type="character" w:styleId="6">
    <w:name w:val="Hyperlink"/>
    <w:basedOn w:val="4"/>
    <w:qFormat/>
    <w:uiPriority w:val="0"/>
    <w:rPr>
      <w:rFonts w:hint="eastAsia" w:ascii="微软雅黑" w:hAnsi="微软雅黑" w:eastAsia="微软雅黑" w:cs="微软雅黑"/>
      <w:color w:val="666666"/>
      <w:u w:val="none"/>
    </w:rPr>
  </w:style>
  <w:style w:type="character" w:customStyle="1" w:styleId="7">
    <w:name w:val="active2"/>
    <w:basedOn w:val="4"/>
    <w:qFormat/>
    <w:uiPriority w:val="0"/>
    <w:rPr>
      <w:shd w:val="clear" w:fill="F7EE13"/>
    </w:rPr>
  </w:style>
  <w:style w:type="character" w:customStyle="1" w:styleId="8">
    <w:name w:val="active"/>
    <w:basedOn w:val="4"/>
    <w:qFormat/>
    <w:uiPriority w:val="0"/>
    <w:rPr>
      <w:shd w:val="clear" w:fill="F7EE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2021-04-02T00:39:00Z</dcterms:created>
  <dc:creator>Administrator</dc:creator>
  <cp:lastModifiedBy>Administrator</cp:lastModifiedBy>
  <cp:lastPrinted>2021-04-14T00:16:00Z</cp:lastPrinted>
  <dcterms:modified xsi:type="dcterms:W3CDTF">2021-04-19T02:18:46Z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E8FA22480DCC42E68F8AD601374FE4C0</vt:lpwstr>
  </property>
</Properties>
</file>